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FAA83" w14:textId="77777777" w:rsidR="008B2EDD" w:rsidRDefault="00411215">
      <w:pPr>
        <w:tabs>
          <w:tab w:val="right" w:pos="10080"/>
        </w:tabs>
      </w:pPr>
      <w:bookmarkStart w:id="0" w:name="bookmark=id.gjdgxs" w:colFirst="0" w:colLast="0"/>
      <w:bookmarkEnd w:id="0"/>
      <w:r>
        <w:rPr>
          <w:b/>
        </w:rPr>
        <w:t>FOR IMMEDIATE RELEASE</w:t>
      </w:r>
      <w:r>
        <w:tab/>
        <w:t>Contact: Pentacle Theatre, 503-485-4300</w:t>
      </w:r>
    </w:p>
    <w:p w14:paraId="599D04DB" w14:textId="77777777" w:rsidR="008B2EDD" w:rsidRDefault="00411215">
      <w:pPr>
        <w:tabs>
          <w:tab w:val="right" w:pos="10080"/>
        </w:tabs>
      </w:pPr>
      <w:r>
        <w:t>August 5, 2024</w:t>
      </w:r>
      <w:r>
        <w:tab/>
      </w:r>
      <w:hyperlink r:id="rId8">
        <w:r>
          <w:rPr>
            <w:u w:val="single"/>
          </w:rPr>
          <w:t>tickets@pentacletheatre.org</w:t>
        </w:r>
      </w:hyperlink>
      <w:r>
        <w:t xml:space="preserve"> </w:t>
      </w:r>
    </w:p>
    <w:p w14:paraId="77D03846" w14:textId="77777777" w:rsidR="008B2EDD" w:rsidRDefault="008B2EDD"/>
    <w:p w14:paraId="23180BD8" w14:textId="77777777" w:rsidR="008B1F3B" w:rsidRDefault="00411215">
      <w:pPr>
        <w:pStyle w:val="Heading2"/>
        <w:spacing w:before="0" w:after="0"/>
        <w:jc w:val="center"/>
        <w:rPr>
          <w:sz w:val="40"/>
          <w:szCs w:val="40"/>
        </w:rPr>
      </w:pPr>
      <w:r>
        <w:rPr>
          <w:sz w:val="40"/>
          <w:szCs w:val="40"/>
        </w:rPr>
        <w:t xml:space="preserve">Open auditions </w:t>
      </w:r>
      <w:r w:rsidR="008B1F3B" w:rsidRPr="008B1F3B">
        <w:rPr>
          <w:sz w:val="40"/>
          <w:szCs w:val="40"/>
          <w:u w:val="single"/>
        </w:rPr>
        <w:t>Sept. 21</w:t>
      </w:r>
      <w:r w:rsidR="008B1F3B">
        <w:rPr>
          <w:sz w:val="40"/>
          <w:szCs w:val="40"/>
        </w:rPr>
        <w:t xml:space="preserve"> </w:t>
      </w:r>
    </w:p>
    <w:p w14:paraId="0A0BC9CC" w14:textId="17D3600A" w:rsidR="008B2EDD" w:rsidRDefault="00411215">
      <w:pPr>
        <w:pStyle w:val="Heading2"/>
        <w:spacing w:before="0" w:after="0"/>
        <w:jc w:val="center"/>
        <w:rPr>
          <w:b w:val="0"/>
          <w:sz w:val="40"/>
          <w:szCs w:val="40"/>
        </w:rPr>
      </w:pPr>
      <w:r>
        <w:rPr>
          <w:i/>
          <w:sz w:val="40"/>
          <w:szCs w:val="40"/>
        </w:rPr>
        <w:t>Miss Bennet: Christmas at Pemberley</w:t>
      </w:r>
      <w:r>
        <w:rPr>
          <w:i/>
          <w:sz w:val="40"/>
          <w:szCs w:val="40"/>
        </w:rPr>
        <w:br/>
      </w:r>
      <w:r>
        <w:rPr>
          <w:sz w:val="40"/>
          <w:szCs w:val="40"/>
        </w:rPr>
        <w:t>Pentacle Theatre’s rehearsal space.</w:t>
      </w:r>
    </w:p>
    <w:p w14:paraId="01494E09" w14:textId="77777777" w:rsidR="008B2EDD" w:rsidRDefault="008B2EDD"/>
    <w:p w14:paraId="74436836" w14:textId="053A91C5" w:rsidR="008B2EDD" w:rsidRDefault="00411215">
      <w:pPr>
        <w:rPr>
          <w:color w:val="050505"/>
        </w:rPr>
      </w:pPr>
      <w:r>
        <w:rPr>
          <w:b/>
        </w:rPr>
        <w:t>What:</w:t>
      </w:r>
      <w:r>
        <w:tab/>
        <w:t xml:space="preserve">Open auditions for </w:t>
      </w:r>
      <w:r>
        <w:rPr>
          <w:b/>
          <w:i/>
        </w:rPr>
        <w:t>Miss Bennet: Christmas at Pemberley</w:t>
      </w:r>
      <w:r>
        <w:t xml:space="preserve">, written by Lauren Gunderson </w:t>
      </w:r>
      <w:r w:rsidR="008B1F3B">
        <w:t>and</w:t>
      </w:r>
      <w:r>
        <w:t xml:space="preserve"> Margot Melcon. Directed at Pentacle Theatre by Jennifer Gimzewski</w:t>
      </w:r>
      <w:r>
        <w:rPr>
          <w:color w:val="050505"/>
        </w:rPr>
        <w:t>.</w:t>
      </w:r>
    </w:p>
    <w:p w14:paraId="5901E19E" w14:textId="77777777" w:rsidR="008B2EDD" w:rsidRDefault="008B2EDD"/>
    <w:p w14:paraId="38395579" w14:textId="77777777" w:rsidR="008B2EDD" w:rsidRDefault="00411215">
      <w:r>
        <w:rPr>
          <w:b/>
        </w:rPr>
        <w:t>When:</w:t>
      </w:r>
      <w:r>
        <w:rPr>
          <w:b/>
        </w:rPr>
        <w:tab/>
      </w:r>
      <w:r>
        <w:t>1 p.m. – 5 p.m., Saturday, Sept. 21.</w:t>
      </w:r>
    </w:p>
    <w:p w14:paraId="0A90CC17" w14:textId="77777777" w:rsidR="008B2EDD" w:rsidRDefault="008B2EDD"/>
    <w:p w14:paraId="6FF24C9E" w14:textId="3384A883" w:rsidR="008B2EDD" w:rsidRDefault="00411215">
      <w:r>
        <w:rPr>
          <w:b/>
        </w:rPr>
        <w:t>Where:</w:t>
      </w:r>
      <w:r>
        <w:t xml:space="preserve"> Pentacle Theatre’s downtown rehearsal </w:t>
      </w:r>
      <w:r w:rsidR="008B1F3B">
        <w:t>studio</w:t>
      </w:r>
      <w:r>
        <w:t xml:space="preserve">, 197 Liberty St SE </w:t>
      </w:r>
      <w:r w:rsidR="008B1F3B">
        <w:t xml:space="preserve">in downtown </w:t>
      </w:r>
      <w:r>
        <w:t xml:space="preserve">Salem </w:t>
      </w:r>
    </w:p>
    <w:p w14:paraId="3D72476E" w14:textId="77777777" w:rsidR="008B2EDD" w:rsidRDefault="008B2EDD"/>
    <w:p w14:paraId="642B0E84" w14:textId="77777777" w:rsidR="008B2EDD" w:rsidRDefault="00411215">
      <w:pPr>
        <w:rPr>
          <w:b/>
        </w:rPr>
      </w:pPr>
      <w:r>
        <w:rPr>
          <w:b/>
        </w:rPr>
        <w:t xml:space="preserve">Casting call: </w:t>
      </w:r>
    </w:p>
    <w:p w14:paraId="62D8C9B3" w14:textId="349F46BC" w:rsidR="008B2EDD" w:rsidRDefault="00411215">
      <w:pPr>
        <w:numPr>
          <w:ilvl w:val="0"/>
          <w:numId w:val="3"/>
        </w:numPr>
        <w:pBdr>
          <w:top w:val="nil"/>
          <w:left w:val="nil"/>
          <w:bottom w:val="nil"/>
          <w:right w:val="nil"/>
          <w:between w:val="nil"/>
        </w:pBdr>
        <w:rPr>
          <w:color w:val="000000"/>
        </w:rPr>
      </w:pPr>
      <w:r>
        <w:rPr>
          <w:color w:val="000000"/>
        </w:rPr>
        <w:t xml:space="preserve">Casting actors able to play three male-presenting roles, </w:t>
      </w:r>
      <w:r w:rsidR="008B1F3B">
        <w:rPr>
          <w:color w:val="000000"/>
        </w:rPr>
        <w:t xml:space="preserve">and </w:t>
      </w:r>
      <w:r>
        <w:rPr>
          <w:color w:val="000000"/>
        </w:rPr>
        <w:t xml:space="preserve">five female-presenting roles. </w:t>
      </w:r>
    </w:p>
    <w:p w14:paraId="31BEB983" w14:textId="77777777" w:rsidR="008B2EDD" w:rsidRDefault="00411215">
      <w:pPr>
        <w:numPr>
          <w:ilvl w:val="0"/>
          <w:numId w:val="3"/>
        </w:numPr>
        <w:pBdr>
          <w:top w:val="nil"/>
          <w:left w:val="nil"/>
          <w:bottom w:val="nil"/>
          <w:right w:val="nil"/>
          <w:between w:val="nil"/>
        </w:pBdr>
        <w:rPr>
          <w:color w:val="000000"/>
        </w:rPr>
      </w:pPr>
      <w:r>
        <w:rPr>
          <w:color w:val="000000"/>
        </w:rPr>
        <w:t xml:space="preserve">For a full list of roles, genders, and ages, visit </w:t>
      </w:r>
      <w:hyperlink r:id="rId9">
        <w:r>
          <w:rPr>
            <w:color w:val="0000FF"/>
            <w:u w:val="single"/>
          </w:rPr>
          <w:t>pentacletheatre.org/auditions</w:t>
        </w:r>
      </w:hyperlink>
      <w:r>
        <w:rPr>
          <w:color w:val="000000"/>
        </w:rPr>
        <w:t>.</w:t>
      </w:r>
    </w:p>
    <w:p w14:paraId="7CDF9620" w14:textId="77777777" w:rsidR="008B2EDD" w:rsidRDefault="00411215">
      <w:pPr>
        <w:numPr>
          <w:ilvl w:val="0"/>
          <w:numId w:val="3"/>
        </w:numPr>
        <w:pBdr>
          <w:top w:val="nil"/>
          <w:left w:val="nil"/>
          <w:bottom w:val="nil"/>
          <w:right w:val="nil"/>
          <w:between w:val="nil"/>
        </w:pBdr>
        <w:rPr>
          <w:color w:val="000000"/>
        </w:rPr>
      </w:pPr>
      <w:r>
        <w:rPr>
          <w:color w:val="000000"/>
        </w:rPr>
        <w:t>Pentacle Theatre affirms, promotes, and celebrates the participation of all, without regard to race, color, sex, disability, affectional or sexual orientation, gender identity, ethnicity, national origin, age, religion, or socioeconomic status.</w:t>
      </w:r>
    </w:p>
    <w:p w14:paraId="288F4B07" w14:textId="77777777" w:rsidR="008B2EDD" w:rsidRDefault="008B2EDD"/>
    <w:p w14:paraId="1C3E19B2" w14:textId="77777777" w:rsidR="008B2EDD" w:rsidRDefault="00411215">
      <w:r>
        <w:rPr>
          <w:b/>
        </w:rPr>
        <w:t>Things to know:</w:t>
      </w:r>
      <w:r>
        <w:t xml:space="preserve">  </w:t>
      </w:r>
    </w:p>
    <w:p w14:paraId="156C8673" w14:textId="77777777" w:rsidR="008B2EDD" w:rsidRDefault="00411215">
      <w:pPr>
        <w:numPr>
          <w:ilvl w:val="0"/>
          <w:numId w:val="2"/>
        </w:numPr>
        <w:pBdr>
          <w:top w:val="nil"/>
          <w:left w:val="nil"/>
          <w:bottom w:val="nil"/>
          <w:right w:val="nil"/>
          <w:between w:val="nil"/>
        </w:pBdr>
      </w:pPr>
      <w:r>
        <w:rPr>
          <w:color w:val="000000"/>
        </w:rPr>
        <w:t xml:space="preserve">Doors open at 12:30 p.m. and open auditions for all roles begin promptly at 1 p.m. </w:t>
      </w:r>
      <w:r>
        <w:rPr>
          <w:color w:val="000000"/>
          <w:u w:val="single"/>
        </w:rPr>
        <w:t>Please be on time and plan to stay through 5 p.m.</w:t>
      </w:r>
    </w:p>
    <w:p w14:paraId="7F6EB9DF" w14:textId="77777777" w:rsidR="008B2EDD" w:rsidRDefault="00411215">
      <w:pPr>
        <w:numPr>
          <w:ilvl w:val="0"/>
          <w:numId w:val="2"/>
        </w:numPr>
        <w:pBdr>
          <w:top w:val="nil"/>
          <w:left w:val="nil"/>
          <w:bottom w:val="nil"/>
          <w:right w:val="nil"/>
          <w:between w:val="nil"/>
        </w:pBdr>
      </w:pPr>
      <w:r>
        <w:rPr>
          <w:color w:val="000000"/>
        </w:rPr>
        <w:t xml:space="preserve">Please arrive early to fill out an audition form. We encourage you to download the form at </w:t>
      </w:r>
      <w:hyperlink r:id="rId10">
        <w:r>
          <w:rPr>
            <w:color w:val="0000FF"/>
            <w:u w:val="single"/>
          </w:rPr>
          <w:t>PentacleTheatre.org/auditions</w:t>
        </w:r>
      </w:hyperlink>
      <w:r>
        <w:rPr>
          <w:color w:val="000000"/>
        </w:rPr>
        <w:t xml:space="preserve"> and complete it in advance. Please write clearly, especially your contact information. Headshots and resumes are not required but are always appreciated.</w:t>
      </w:r>
    </w:p>
    <w:p w14:paraId="55DDA6E2" w14:textId="77777777" w:rsidR="008B2EDD" w:rsidRDefault="00411215">
      <w:pPr>
        <w:numPr>
          <w:ilvl w:val="0"/>
          <w:numId w:val="2"/>
        </w:numPr>
        <w:pBdr>
          <w:top w:val="nil"/>
          <w:left w:val="nil"/>
          <w:bottom w:val="nil"/>
          <w:right w:val="nil"/>
          <w:between w:val="nil"/>
        </w:pBdr>
      </w:pPr>
      <w:r>
        <w:rPr>
          <w:color w:val="000000"/>
        </w:rPr>
        <w:t xml:space="preserve">Bring your calendar and provide a complete list of your conflicts </w:t>
      </w:r>
      <w:r>
        <w:rPr>
          <w:color w:val="000000"/>
          <w:u w:val="single"/>
        </w:rPr>
        <w:t>through December 21, 2024</w:t>
      </w:r>
      <w:r>
        <w:rPr>
          <w:color w:val="000000"/>
        </w:rPr>
        <w:t>. If you have a conflict with the audition date, please contact the director</w:t>
      </w:r>
      <w:r>
        <w:t>.</w:t>
      </w:r>
    </w:p>
    <w:p w14:paraId="52A3C353" w14:textId="77777777" w:rsidR="008B2EDD" w:rsidRDefault="008B2EDD" w:rsidP="009A4867">
      <w:pPr>
        <w:pBdr>
          <w:top w:val="nil"/>
          <w:left w:val="nil"/>
          <w:bottom w:val="nil"/>
          <w:right w:val="nil"/>
          <w:between w:val="nil"/>
        </w:pBdr>
        <w:rPr>
          <w:color w:val="000000"/>
          <w:highlight w:val="yellow"/>
        </w:rPr>
      </w:pPr>
    </w:p>
    <w:p w14:paraId="6F8936B8" w14:textId="77777777" w:rsidR="008B2EDD" w:rsidRDefault="00411215">
      <w:r>
        <w:rPr>
          <w:b/>
        </w:rPr>
        <w:t>Callbacks:</w:t>
      </w:r>
      <w:r>
        <w:t xml:space="preserve"> TBA if needed. </w:t>
      </w:r>
    </w:p>
    <w:p w14:paraId="77CF5DC9" w14:textId="77777777" w:rsidR="008B2EDD" w:rsidRDefault="008B2EDD"/>
    <w:p w14:paraId="694DD317" w14:textId="77777777" w:rsidR="008B2EDD" w:rsidRDefault="00411215">
      <w:r>
        <w:rPr>
          <w:b/>
        </w:rPr>
        <w:t>Rehearsals:</w:t>
      </w:r>
      <w:r>
        <w:t xml:space="preserve"> </w:t>
      </w:r>
    </w:p>
    <w:p w14:paraId="69A808EC" w14:textId="77777777" w:rsidR="008B2EDD" w:rsidRDefault="00411215">
      <w:pPr>
        <w:numPr>
          <w:ilvl w:val="0"/>
          <w:numId w:val="4"/>
        </w:numPr>
        <w:pBdr>
          <w:top w:val="nil"/>
          <w:left w:val="nil"/>
          <w:bottom w:val="nil"/>
          <w:right w:val="nil"/>
          <w:between w:val="nil"/>
        </w:pBdr>
      </w:pPr>
      <w:r>
        <w:rPr>
          <w:color w:val="000000"/>
        </w:rPr>
        <w:t xml:space="preserve">Generally, 6:30 p.m. to 9:30 p.m., Mondays through Thursdays, beginning in September. </w:t>
      </w:r>
    </w:p>
    <w:p w14:paraId="6E6B3154" w14:textId="77777777" w:rsidR="008B2EDD" w:rsidRDefault="00411215">
      <w:pPr>
        <w:numPr>
          <w:ilvl w:val="0"/>
          <w:numId w:val="4"/>
        </w:numPr>
        <w:pBdr>
          <w:top w:val="nil"/>
          <w:left w:val="nil"/>
          <w:bottom w:val="nil"/>
          <w:right w:val="nil"/>
          <w:between w:val="nil"/>
        </w:pBdr>
        <w:rPr>
          <w:color w:val="000000"/>
        </w:rPr>
      </w:pPr>
      <w:r>
        <w:rPr>
          <w:color w:val="000000"/>
        </w:rPr>
        <w:t xml:space="preserve">The director will set weekend rehearsals and work sessions as needed. </w:t>
      </w:r>
      <w:r>
        <w:rPr>
          <w:color w:val="2B2F33"/>
        </w:rPr>
        <w:t>Please keep this in mind when providing your list of conflicts.</w:t>
      </w:r>
    </w:p>
    <w:p w14:paraId="231CE675" w14:textId="7502445E" w:rsidR="008B2EDD" w:rsidRPr="009A4867" w:rsidRDefault="00411215" w:rsidP="009A4867">
      <w:pPr>
        <w:numPr>
          <w:ilvl w:val="0"/>
          <w:numId w:val="4"/>
        </w:numPr>
        <w:pBdr>
          <w:top w:val="nil"/>
          <w:left w:val="nil"/>
          <w:bottom w:val="nil"/>
          <w:right w:val="nil"/>
          <w:between w:val="nil"/>
        </w:pBdr>
        <w:rPr>
          <w:color w:val="000000"/>
        </w:rPr>
      </w:pPr>
      <w:r>
        <w:rPr>
          <w:color w:val="000000"/>
        </w:rPr>
        <w:t>Rehearsals will be scheduled to make the best use of everyone’s time. Cast members are required to attend every rehearsal once</w:t>
      </w:r>
      <w:r>
        <w:rPr>
          <w:b/>
          <w:i/>
          <w:color w:val="000000"/>
        </w:rPr>
        <w:t xml:space="preserve"> Miss Bennet: Christmas at </w:t>
      </w:r>
      <w:r>
        <w:rPr>
          <w:b/>
          <w:i/>
        </w:rPr>
        <w:t>Pemberley</w:t>
      </w:r>
      <w:r>
        <w:rPr>
          <w:b/>
          <w:i/>
          <w:color w:val="000000"/>
        </w:rPr>
        <w:t xml:space="preserve"> </w:t>
      </w:r>
      <w:r>
        <w:rPr>
          <w:color w:val="000000"/>
        </w:rPr>
        <w:t xml:space="preserve">moves into the theatre in November. If you have questions about rehearsals, please contact the director. </w:t>
      </w:r>
    </w:p>
    <w:p w14:paraId="26C1D166" w14:textId="77777777" w:rsidR="008B2EDD" w:rsidRDefault="00411215">
      <w:r>
        <w:rPr>
          <w:b/>
        </w:rPr>
        <w:t>The story:</w:t>
      </w:r>
      <w:r>
        <w:t xml:space="preserve"> </w:t>
      </w:r>
    </w:p>
    <w:p w14:paraId="748B070D" w14:textId="7C3D269B" w:rsidR="008B2EDD" w:rsidRDefault="00411215">
      <w:pPr>
        <w:numPr>
          <w:ilvl w:val="0"/>
          <w:numId w:val="1"/>
        </w:numPr>
        <w:pBdr>
          <w:top w:val="nil"/>
          <w:left w:val="nil"/>
          <w:bottom w:val="nil"/>
          <w:right w:val="nil"/>
          <w:between w:val="nil"/>
        </w:pBdr>
        <w:rPr>
          <w:color w:val="000000"/>
        </w:rPr>
      </w:pPr>
      <w:r w:rsidRPr="008B1F3B">
        <w:rPr>
          <w:i/>
          <w:iCs/>
          <w:color w:val="000000"/>
        </w:rPr>
        <w:lastRenderedPageBreak/>
        <w:t>M</w:t>
      </w:r>
      <w:r w:rsidR="008B1F3B" w:rsidRPr="008B1F3B">
        <w:rPr>
          <w:i/>
          <w:iCs/>
          <w:color w:val="000000"/>
        </w:rPr>
        <w:t>iss Bennet: Christmas at Pemberly</w:t>
      </w:r>
      <w:r w:rsidR="008B1F3B">
        <w:rPr>
          <w:color w:val="000000"/>
        </w:rPr>
        <w:t xml:space="preserve"> </w:t>
      </w:r>
      <w:r>
        <w:rPr>
          <w:color w:val="000000"/>
        </w:rPr>
        <w:t xml:space="preserve">continues the story, </w:t>
      </w:r>
      <w:r w:rsidR="008B1F3B">
        <w:rPr>
          <w:color w:val="000000"/>
        </w:rPr>
        <w:t>of Jane Austen’s “Pride and Prejudice,”</w:t>
      </w:r>
      <w:r>
        <w:rPr>
          <w:color w:val="000000"/>
        </w:rPr>
        <w:t xml:space="preserve"> with bookish middle sister Mary as its unlikely heroine. Mary is growing tired of he</w:t>
      </w:r>
      <w:r w:rsidR="008B1F3B">
        <w:rPr>
          <w:color w:val="000000"/>
        </w:rPr>
        <w:t>r</w:t>
      </w:r>
      <w:r>
        <w:rPr>
          <w:color w:val="000000"/>
        </w:rPr>
        <w:t xml:space="preserve"> role as a dutiful middle sister in the face of her siblings’ romantic escapades. When the family gathers for Christmas at </w:t>
      </w:r>
      <w:r>
        <w:t>Pemberley</w:t>
      </w:r>
      <w:r>
        <w:rPr>
          <w:color w:val="000000"/>
        </w:rPr>
        <w:t xml:space="preserve">, an unexpected guest sparks Mary’s hopes for independence, </w:t>
      </w:r>
      <w:r>
        <w:t>an</w:t>
      </w:r>
      <w:r>
        <w:rPr>
          <w:color w:val="000000"/>
        </w:rPr>
        <w:t xml:space="preserve"> intellectual match and possibly love.</w:t>
      </w:r>
    </w:p>
    <w:p w14:paraId="123E261E" w14:textId="77777777" w:rsidR="008B2EDD" w:rsidRDefault="008B2EDD">
      <w:pPr>
        <w:rPr>
          <w:b/>
        </w:rPr>
      </w:pPr>
    </w:p>
    <w:p w14:paraId="7549180C" w14:textId="77777777" w:rsidR="008B2EDD" w:rsidRDefault="00411215">
      <w:bookmarkStart w:id="1" w:name="_heading=h.30j0zll" w:colFirst="0" w:colLast="0"/>
      <w:bookmarkEnd w:id="1"/>
      <w:r>
        <w:rPr>
          <w:b/>
        </w:rPr>
        <w:t>The characters:</w:t>
      </w:r>
      <w:r>
        <w:t xml:space="preserve"> Casting actors able to play the following roles, genders and ages:</w:t>
      </w:r>
    </w:p>
    <w:p w14:paraId="102C8BAF" w14:textId="77777777" w:rsidR="008B2EDD" w:rsidRDefault="008B2EDD"/>
    <w:p w14:paraId="17F76DDA" w14:textId="77777777" w:rsidR="008B2EDD" w:rsidRPr="009A4867" w:rsidRDefault="00411215" w:rsidP="009A4867">
      <w:pPr>
        <w:pBdr>
          <w:top w:val="nil"/>
          <w:left w:val="nil"/>
          <w:bottom w:val="nil"/>
          <w:right w:val="nil"/>
          <w:between w:val="nil"/>
        </w:pBdr>
        <w:ind w:left="360"/>
      </w:pPr>
      <w:r w:rsidRPr="009A4867">
        <w:rPr>
          <w:b/>
        </w:rPr>
        <w:t>Lizzy Bennet— female presenting, age 25+.</w:t>
      </w:r>
      <w:r w:rsidRPr="009A4867">
        <w:t>.</w:t>
      </w:r>
    </w:p>
    <w:p w14:paraId="0A3DFD4B" w14:textId="5405ED29" w:rsidR="008B2EDD" w:rsidRPr="009A4867" w:rsidRDefault="00411215" w:rsidP="009A4867">
      <w:pPr>
        <w:pStyle w:val="ListParagraph"/>
        <w:numPr>
          <w:ilvl w:val="0"/>
          <w:numId w:val="7"/>
        </w:numPr>
        <w:pBdr>
          <w:top w:val="nil"/>
          <w:left w:val="nil"/>
          <w:bottom w:val="nil"/>
          <w:right w:val="nil"/>
          <w:between w:val="nil"/>
        </w:pBdr>
      </w:pPr>
      <w:r w:rsidRPr="009A4867">
        <w:rPr>
          <w:color w:val="333333"/>
          <w:highlight w:val="white"/>
        </w:rPr>
        <w:t>Elizabeth is the second eldest Bennet sister</w:t>
      </w:r>
      <w:r w:rsidR="008B1F3B" w:rsidRPr="009A4867">
        <w:rPr>
          <w:color w:val="333333"/>
          <w:highlight w:val="white"/>
        </w:rPr>
        <w:t xml:space="preserve"> who </w:t>
      </w:r>
      <w:r w:rsidRPr="009A4867">
        <w:rPr>
          <w:color w:val="333333"/>
          <w:highlight w:val="white"/>
        </w:rPr>
        <w:t>possesses a keen mind and lively wit, she approaches society with good-natured skepticism.</w:t>
      </w:r>
    </w:p>
    <w:p w14:paraId="072AE976" w14:textId="77777777" w:rsidR="008B2EDD" w:rsidRDefault="008B2EDD" w:rsidP="008B1F3B"/>
    <w:p w14:paraId="144B04B9" w14:textId="77777777" w:rsidR="008B2EDD" w:rsidRPr="009A4867" w:rsidRDefault="00411215" w:rsidP="009A4867">
      <w:pPr>
        <w:pBdr>
          <w:top w:val="nil"/>
          <w:left w:val="nil"/>
          <w:bottom w:val="nil"/>
          <w:right w:val="nil"/>
          <w:between w:val="nil"/>
        </w:pBdr>
        <w:ind w:firstLine="360"/>
      </w:pPr>
      <w:r w:rsidRPr="009A4867">
        <w:rPr>
          <w:b/>
        </w:rPr>
        <w:t>Fitzwilliam Darcy— male presenting, age 30 -35</w:t>
      </w:r>
    </w:p>
    <w:p w14:paraId="1D00F12B" w14:textId="365EA6CC" w:rsidR="008B2EDD" w:rsidRDefault="008B1F3B" w:rsidP="009A4867">
      <w:pPr>
        <w:pStyle w:val="ListParagraph"/>
        <w:numPr>
          <w:ilvl w:val="0"/>
          <w:numId w:val="7"/>
        </w:numPr>
      </w:pPr>
      <w:r w:rsidRPr="009A4867">
        <w:rPr>
          <w:color w:val="333333"/>
          <w:highlight w:val="white"/>
        </w:rPr>
        <w:t>A</w:t>
      </w:r>
      <w:r w:rsidR="00411215" w:rsidRPr="009A4867">
        <w:rPr>
          <w:color w:val="333333"/>
          <w:highlight w:val="white"/>
        </w:rPr>
        <w:t xml:space="preserve"> loving and vulnerable partner to Lizzy </w:t>
      </w:r>
      <w:r w:rsidRPr="009A4867">
        <w:rPr>
          <w:color w:val="333333"/>
          <w:highlight w:val="white"/>
        </w:rPr>
        <w:t xml:space="preserve">who </w:t>
      </w:r>
      <w:r w:rsidR="00411215" w:rsidRPr="009A4867">
        <w:rPr>
          <w:color w:val="333333"/>
          <w:highlight w:val="white"/>
        </w:rPr>
        <w:t xml:space="preserve">is the stuff of romantic comedy legend. </w:t>
      </w:r>
    </w:p>
    <w:p w14:paraId="07B428F8" w14:textId="77777777" w:rsidR="009A4867" w:rsidRDefault="009A4867" w:rsidP="009A4867">
      <w:pPr>
        <w:pBdr>
          <w:top w:val="nil"/>
          <w:left w:val="nil"/>
          <w:bottom w:val="nil"/>
          <w:right w:val="nil"/>
          <w:between w:val="nil"/>
        </w:pBdr>
      </w:pPr>
    </w:p>
    <w:p w14:paraId="6014E52B" w14:textId="77777777" w:rsidR="009A4867" w:rsidRPr="009A4867" w:rsidRDefault="00411215" w:rsidP="009A4867">
      <w:pPr>
        <w:pBdr>
          <w:top w:val="nil"/>
          <w:left w:val="nil"/>
          <w:bottom w:val="nil"/>
          <w:right w:val="nil"/>
          <w:between w:val="nil"/>
        </w:pBdr>
        <w:ind w:firstLine="360"/>
      </w:pPr>
      <w:r w:rsidRPr="009A4867">
        <w:rPr>
          <w:b/>
        </w:rPr>
        <w:t>Jane Bennet— female presenting, age 27+.</w:t>
      </w:r>
    </w:p>
    <w:p w14:paraId="137A293A" w14:textId="00232A28" w:rsidR="008B2EDD" w:rsidRPr="009A4867" w:rsidRDefault="00411215" w:rsidP="009A4867">
      <w:pPr>
        <w:pStyle w:val="ListParagraph"/>
        <w:numPr>
          <w:ilvl w:val="0"/>
          <w:numId w:val="7"/>
        </w:numPr>
        <w:pBdr>
          <w:top w:val="nil"/>
          <w:left w:val="nil"/>
          <w:bottom w:val="nil"/>
          <w:right w:val="nil"/>
          <w:between w:val="nil"/>
        </w:pBdr>
      </w:pPr>
      <w:r w:rsidRPr="009A4867">
        <w:rPr>
          <w:color w:val="333333"/>
          <w:highlight w:val="white"/>
        </w:rPr>
        <w:t xml:space="preserve">Jane is the eldest Bennet, </w:t>
      </w:r>
      <w:r w:rsidR="008B1F3B" w:rsidRPr="009A4867">
        <w:rPr>
          <w:color w:val="333333"/>
          <w:highlight w:val="white"/>
        </w:rPr>
        <w:t xml:space="preserve">whose </w:t>
      </w:r>
      <w:r w:rsidRPr="009A4867">
        <w:rPr>
          <w:color w:val="333333"/>
          <w:highlight w:val="white"/>
        </w:rPr>
        <w:t>outward beauty is bolstered by her gracious and gentle heart</w:t>
      </w:r>
      <w:r w:rsidR="008B1F3B" w:rsidRPr="009A4867">
        <w:rPr>
          <w:color w:val="333333"/>
        </w:rPr>
        <w:t>.</w:t>
      </w:r>
    </w:p>
    <w:p w14:paraId="508C43A0" w14:textId="77777777" w:rsidR="008B2EDD" w:rsidRDefault="008B2EDD" w:rsidP="008B1F3B">
      <w:pPr>
        <w:ind w:left="360"/>
      </w:pPr>
    </w:p>
    <w:p w14:paraId="300B3BC0" w14:textId="77777777" w:rsidR="008B2EDD" w:rsidRPr="009A4867" w:rsidRDefault="00411215" w:rsidP="009A4867">
      <w:pPr>
        <w:pBdr>
          <w:top w:val="nil"/>
          <w:left w:val="nil"/>
          <w:bottom w:val="nil"/>
          <w:right w:val="nil"/>
          <w:between w:val="nil"/>
        </w:pBdr>
        <w:ind w:firstLine="360"/>
      </w:pPr>
      <w:r w:rsidRPr="009A4867">
        <w:rPr>
          <w:b/>
        </w:rPr>
        <w:t>Charles Bingley— male presenting, age 30-35</w:t>
      </w:r>
    </w:p>
    <w:p w14:paraId="39FFFA6F" w14:textId="71E51A70" w:rsidR="008B2EDD" w:rsidRDefault="00411215" w:rsidP="009A4867">
      <w:pPr>
        <w:pStyle w:val="ListParagraph"/>
        <w:numPr>
          <w:ilvl w:val="0"/>
          <w:numId w:val="7"/>
        </w:numPr>
      </w:pPr>
      <w:r w:rsidRPr="009A4867">
        <w:rPr>
          <w:color w:val="333333"/>
          <w:highlight w:val="white"/>
        </w:rPr>
        <w:t>Good-looking and charming to a fault, despite being rich and successful</w:t>
      </w:r>
      <w:r w:rsidR="008B1F3B" w:rsidRPr="009A4867">
        <w:rPr>
          <w:color w:val="333333"/>
        </w:rPr>
        <w:t>.</w:t>
      </w:r>
    </w:p>
    <w:p w14:paraId="2C374B51" w14:textId="77777777" w:rsidR="008B2EDD" w:rsidRDefault="008B2EDD" w:rsidP="008B1F3B"/>
    <w:p w14:paraId="4F9CAAB7" w14:textId="77777777" w:rsidR="008B2EDD" w:rsidRPr="009A4867" w:rsidRDefault="00411215" w:rsidP="009A4867">
      <w:pPr>
        <w:pBdr>
          <w:top w:val="nil"/>
          <w:left w:val="nil"/>
          <w:bottom w:val="nil"/>
          <w:right w:val="nil"/>
          <w:between w:val="nil"/>
        </w:pBdr>
        <w:ind w:firstLine="360"/>
      </w:pPr>
      <w:r w:rsidRPr="009A4867">
        <w:rPr>
          <w:b/>
        </w:rPr>
        <w:t xml:space="preserve">Lydia Bennet — female presenting, age 17+. </w:t>
      </w:r>
    </w:p>
    <w:p w14:paraId="484E0CF7" w14:textId="1F1514D4" w:rsidR="008B2EDD" w:rsidRDefault="00411215" w:rsidP="009A4867">
      <w:pPr>
        <w:pStyle w:val="ListParagraph"/>
        <w:numPr>
          <w:ilvl w:val="0"/>
          <w:numId w:val="7"/>
        </w:numPr>
      </w:pPr>
      <w:r w:rsidRPr="009A4867">
        <w:rPr>
          <w:color w:val="333333"/>
          <w:highlight w:val="white"/>
        </w:rPr>
        <w:t xml:space="preserve">The youngest and most impetuous Bennet sister, a natural flirt </w:t>
      </w:r>
      <w:r w:rsidR="008B1F3B" w:rsidRPr="009A4867">
        <w:rPr>
          <w:color w:val="333333"/>
          <w:highlight w:val="white"/>
        </w:rPr>
        <w:t>who</w:t>
      </w:r>
      <w:r w:rsidRPr="009A4867">
        <w:rPr>
          <w:color w:val="333333"/>
          <w:highlight w:val="white"/>
        </w:rPr>
        <w:t xml:space="preserve"> has a knack for stealing the spotlight. </w:t>
      </w:r>
    </w:p>
    <w:p w14:paraId="75543B71" w14:textId="77777777" w:rsidR="008B2EDD" w:rsidRDefault="008B2EDD" w:rsidP="008B1F3B"/>
    <w:p w14:paraId="1276664F" w14:textId="77777777" w:rsidR="009A4867" w:rsidRDefault="00411215" w:rsidP="009A4867">
      <w:pPr>
        <w:pBdr>
          <w:top w:val="nil"/>
          <w:left w:val="nil"/>
          <w:bottom w:val="nil"/>
          <w:right w:val="nil"/>
          <w:between w:val="nil"/>
        </w:pBdr>
        <w:ind w:firstLine="360"/>
        <w:rPr>
          <w:b/>
          <w:color w:val="000000"/>
        </w:rPr>
      </w:pPr>
      <w:r w:rsidRPr="009A4867">
        <w:rPr>
          <w:b/>
          <w:color w:val="000000"/>
        </w:rPr>
        <w:t xml:space="preserve">Mary Bennet — female presenting, age </w:t>
      </w:r>
      <w:r w:rsidRPr="009A4867">
        <w:rPr>
          <w:b/>
        </w:rPr>
        <w:t>25-30</w:t>
      </w:r>
      <w:r w:rsidRPr="009A4867">
        <w:rPr>
          <w:b/>
          <w:color w:val="000000"/>
        </w:rPr>
        <w:t>.</w:t>
      </w:r>
    </w:p>
    <w:p w14:paraId="3B79447A" w14:textId="72AA8327" w:rsidR="008B2EDD" w:rsidRPr="009A4867" w:rsidRDefault="00411215" w:rsidP="009A4867">
      <w:pPr>
        <w:pStyle w:val="ListParagraph"/>
        <w:numPr>
          <w:ilvl w:val="0"/>
          <w:numId w:val="7"/>
        </w:numPr>
        <w:pBdr>
          <w:top w:val="nil"/>
          <w:left w:val="nil"/>
          <w:bottom w:val="nil"/>
          <w:right w:val="nil"/>
          <w:between w:val="nil"/>
        </w:pBdr>
      </w:pPr>
      <w:r w:rsidRPr="009A4867">
        <w:rPr>
          <w:color w:val="333333"/>
          <w:highlight w:val="white"/>
        </w:rPr>
        <w:t xml:space="preserve">Mary is the middle sister; she possesses extreme intelligence and has a somewhat cynical and grave disposition. </w:t>
      </w:r>
    </w:p>
    <w:p w14:paraId="3644E1D9" w14:textId="77777777" w:rsidR="008B2EDD" w:rsidRDefault="008B2EDD" w:rsidP="008B1F3B">
      <w:pPr>
        <w:ind w:left="360"/>
      </w:pPr>
    </w:p>
    <w:p w14:paraId="5A93B024" w14:textId="77777777" w:rsidR="009A4867" w:rsidRPr="009A4867" w:rsidRDefault="00411215" w:rsidP="009A4867">
      <w:pPr>
        <w:pBdr>
          <w:top w:val="nil"/>
          <w:left w:val="nil"/>
          <w:bottom w:val="nil"/>
          <w:right w:val="nil"/>
          <w:between w:val="nil"/>
        </w:pBdr>
        <w:ind w:firstLine="360"/>
        <w:rPr>
          <w:rFonts w:cs="Arial Unicode MS"/>
        </w:rPr>
      </w:pPr>
      <w:r w:rsidRPr="009A4867">
        <w:rPr>
          <w:b/>
        </w:rPr>
        <w:t>Anne de Bourgh — female presenting, age 25-30.</w:t>
      </w:r>
    </w:p>
    <w:p w14:paraId="0B992065" w14:textId="090D3415" w:rsidR="008B2EDD" w:rsidRPr="009A4867" w:rsidRDefault="00CB6523" w:rsidP="009A4867">
      <w:pPr>
        <w:pStyle w:val="ListParagraph"/>
        <w:numPr>
          <w:ilvl w:val="0"/>
          <w:numId w:val="7"/>
        </w:numPr>
        <w:pBdr>
          <w:top w:val="nil"/>
          <w:left w:val="nil"/>
          <w:bottom w:val="nil"/>
          <w:right w:val="nil"/>
          <w:between w:val="nil"/>
        </w:pBdr>
      </w:pPr>
      <w:r w:rsidRPr="009A4867">
        <w:rPr>
          <w:color w:val="333333"/>
        </w:rPr>
        <w:t>Judgmental and impatient Anne has lived never having to ask for anything or speak for herself her entire life.</w:t>
      </w:r>
    </w:p>
    <w:p w14:paraId="0C7C7F03" w14:textId="77777777" w:rsidR="008B2EDD" w:rsidRDefault="008B2EDD" w:rsidP="008B1F3B"/>
    <w:p w14:paraId="68F5F79B" w14:textId="77777777" w:rsidR="009A4867" w:rsidRPr="009A4867" w:rsidRDefault="00411215" w:rsidP="009A4867">
      <w:pPr>
        <w:pBdr>
          <w:top w:val="nil"/>
          <w:left w:val="nil"/>
          <w:bottom w:val="nil"/>
          <w:right w:val="nil"/>
          <w:between w:val="nil"/>
        </w:pBdr>
        <w:ind w:firstLine="360"/>
      </w:pPr>
      <w:r w:rsidRPr="009A4867">
        <w:rPr>
          <w:b/>
        </w:rPr>
        <w:t>Arthur de Bourgh — male presenting, age 25-30.</w:t>
      </w:r>
    </w:p>
    <w:p w14:paraId="1F215209" w14:textId="1184E0BE" w:rsidR="008B2EDD" w:rsidRPr="009A4867" w:rsidRDefault="00411215" w:rsidP="009A4867">
      <w:pPr>
        <w:pStyle w:val="ListParagraph"/>
        <w:numPr>
          <w:ilvl w:val="0"/>
          <w:numId w:val="7"/>
        </w:numPr>
        <w:pBdr>
          <w:top w:val="nil"/>
          <w:left w:val="nil"/>
          <w:bottom w:val="nil"/>
          <w:right w:val="nil"/>
          <w:between w:val="nil"/>
        </w:pBdr>
      </w:pPr>
      <w:r w:rsidRPr="009A4867">
        <w:rPr>
          <w:color w:val="333333"/>
          <w:highlight w:val="white"/>
        </w:rPr>
        <w:t xml:space="preserve">Arthur is a studious, unsociable only child who has never been around women or large families. </w:t>
      </w:r>
    </w:p>
    <w:p w14:paraId="5C54E2BB" w14:textId="77777777" w:rsidR="008B2EDD" w:rsidRDefault="008B2EDD" w:rsidP="008B1F3B"/>
    <w:p w14:paraId="3F8B1A5E" w14:textId="77777777" w:rsidR="008B2EDD" w:rsidRDefault="00411215" w:rsidP="009A4867">
      <w:pPr>
        <w:pBdr>
          <w:top w:val="nil"/>
          <w:left w:val="nil"/>
          <w:bottom w:val="nil"/>
          <w:right w:val="nil"/>
          <w:between w:val="nil"/>
        </w:pBdr>
        <w:rPr>
          <w:color w:val="000000"/>
        </w:rPr>
      </w:pPr>
      <w:r>
        <w:rPr>
          <w:b/>
          <w:color w:val="000000"/>
        </w:rPr>
        <w:t>Pentacle Theatre affirms, promotes, and celebrates the participation of all</w:t>
      </w:r>
      <w:r>
        <w:rPr>
          <w:color w:val="000000"/>
        </w:rPr>
        <w:t>, without regard to race, color, sex, disability, affectional or sexual orientation, gender identity, ethnicity, national origin, age, religion, or socioeconomic status.</w:t>
      </w:r>
    </w:p>
    <w:p w14:paraId="567F5A58" w14:textId="77777777" w:rsidR="008B2EDD" w:rsidRDefault="008B2EDD"/>
    <w:p w14:paraId="6EB9C5C5" w14:textId="6EF83CBD" w:rsidR="008B2EDD" w:rsidRDefault="00411215">
      <w:r>
        <w:rPr>
          <w:b/>
        </w:rPr>
        <w:t>Show dates:</w:t>
      </w:r>
      <w:r>
        <w:t xml:space="preserve"> </w:t>
      </w:r>
      <w:r w:rsidR="00CB6523">
        <w:t xml:space="preserve">Nov. </w:t>
      </w:r>
      <w:r>
        <w:t>29 – Dec. 21</w:t>
      </w:r>
    </w:p>
    <w:p w14:paraId="5A56D8EF" w14:textId="4C496F71" w:rsidR="008B2EDD" w:rsidRPr="00411215" w:rsidRDefault="00411215" w:rsidP="00411215">
      <w:pPr>
        <w:numPr>
          <w:ilvl w:val="0"/>
          <w:numId w:val="5"/>
        </w:numPr>
        <w:pBdr>
          <w:top w:val="nil"/>
          <w:left w:val="nil"/>
          <w:bottom w:val="nil"/>
          <w:right w:val="nil"/>
          <w:between w:val="nil"/>
        </w:pBdr>
        <w:rPr>
          <w:color w:val="000000"/>
        </w:rPr>
      </w:pPr>
      <w:r>
        <w:rPr>
          <w:color w:val="000000"/>
        </w:rPr>
        <w:t>Cast members may be required to make special appearances for marketing purposes in the weeks before the show opens.</w:t>
      </w:r>
    </w:p>
    <w:p w14:paraId="50CD297B" w14:textId="77777777" w:rsidR="008B2EDD" w:rsidRDefault="00411215">
      <w:r>
        <w:rPr>
          <w:b/>
        </w:rPr>
        <w:t xml:space="preserve">Suitability: </w:t>
      </w:r>
      <w:r>
        <w:rPr>
          <w:b/>
          <w:i/>
        </w:rPr>
        <w:t>Miss Bennet: Christmas at Pemberley</w:t>
      </w:r>
      <w:r>
        <w:t xml:space="preserve"> is suitable for all ages.</w:t>
      </w:r>
    </w:p>
    <w:p w14:paraId="69BD39A9" w14:textId="77777777" w:rsidR="008B2EDD" w:rsidRDefault="008B2EDD"/>
    <w:p w14:paraId="162C9012" w14:textId="36BC107F" w:rsidR="008B2EDD" w:rsidRDefault="00411215" w:rsidP="00411215">
      <w:r>
        <w:rPr>
          <w:b/>
        </w:rPr>
        <w:t>Information:</w:t>
      </w:r>
      <w:r>
        <w:t xml:space="preserve"> If you have questions or a conflict on the audition date, please contact director Jennifer Gimzewski at jgimzewski@gmail.com or 503-983-3592.</w:t>
      </w:r>
    </w:p>
    <w:sectPr w:rsidR="008B2EDD" w:rsidSect="00411215">
      <w:headerReference w:type="default" r:id="rId11"/>
      <w:footerReference w:type="default" r:id="rId12"/>
      <w:headerReference w:type="first" r:id="rId13"/>
      <w:footerReference w:type="first" r:id="rId14"/>
      <w:pgSz w:w="12240" w:h="15840"/>
      <w:pgMar w:top="1152" w:right="864" w:bottom="432"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4EE04" w14:textId="77777777" w:rsidR="00411215" w:rsidRDefault="00411215">
      <w:r>
        <w:separator/>
      </w:r>
    </w:p>
  </w:endnote>
  <w:endnote w:type="continuationSeparator" w:id="0">
    <w:p w14:paraId="555DC67C" w14:textId="77777777" w:rsidR="00411215" w:rsidRDefault="0041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1216FC-9047-4065-8C45-1551E327B8A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2" w:fontKey="{B3BBF5D2-FDD4-4C1B-A28E-8DF091B3E20D}"/>
    <w:embedItalic r:id="rId3" w:fontKey="{86E0FF08-6481-4B3F-8F95-8876F3FE6979}"/>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A5B110FF-6BCB-437B-A3EE-B7DC553A8C17}"/>
  </w:font>
  <w:font w:name="Georgia">
    <w:panose1 w:val="02040502050405020303"/>
    <w:charset w:val="00"/>
    <w:family w:val="roman"/>
    <w:pitch w:val="variable"/>
    <w:sig w:usb0="00000287" w:usb1="00000000" w:usb2="00000000" w:usb3="00000000" w:csb0="0000009F" w:csb1="00000000"/>
    <w:embedRegular r:id="rId5" w:fontKey="{BB8649A4-C84B-42FF-A0B2-2DA20FF74607}"/>
    <w:embedItalic r:id="rId6" w:fontKey="{0143A545-93E4-48E1-9E4C-665570A924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C233A" w14:textId="77777777" w:rsidR="008B2EDD" w:rsidRDefault="00411215">
    <w:pPr>
      <w:pBdr>
        <w:top w:val="single" w:sz="4" w:space="0" w:color="000000"/>
        <w:left w:val="nil"/>
        <w:bottom w:val="nil"/>
        <w:right w:val="nil"/>
        <w:between w:val="nil"/>
      </w:pBdr>
      <w:tabs>
        <w:tab w:val="center" w:pos="4680"/>
        <w:tab w:val="right" w:pos="9360"/>
      </w:tabs>
      <w:jc w:val="both"/>
      <w:rPr>
        <w:i/>
        <w:color w:val="000000"/>
        <w:sz w:val="18"/>
        <w:szCs w:val="18"/>
      </w:rPr>
    </w:pPr>
    <w:r>
      <w:rPr>
        <w:i/>
        <w:color w:val="000000"/>
        <w:sz w:val="18"/>
        <w:szCs w:val="18"/>
      </w:rPr>
      <w:t>Pentacle Theatre is Salem’s premier community theatre, celebrating 70 years of professional-quality productions staged in an intimate setting. Pentacle Theatre affirms, promotes and celebrates the participation of all, without regard to race, color, sex, disability, affectional or sexual orientation, gender identity, ethnicity, national origin, age, religion or socioeconomic status.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2557" w14:textId="77777777" w:rsidR="008B2EDD" w:rsidRDefault="00411215">
    <w:pPr>
      <w:pBdr>
        <w:top w:val="single" w:sz="4" w:space="1" w:color="000000"/>
        <w:left w:val="nil"/>
        <w:bottom w:val="nil"/>
        <w:right w:val="nil"/>
        <w:between w:val="nil"/>
      </w:pBdr>
      <w:tabs>
        <w:tab w:val="center" w:pos="4680"/>
        <w:tab w:val="right" w:pos="9360"/>
      </w:tabs>
      <w:rPr>
        <w:color w:val="000000"/>
        <w:sz w:val="18"/>
        <w:szCs w:val="18"/>
      </w:rPr>
    </w:pPr>
    <w:bookmarkStart w:id="2" w:name="_heading=h.1fob9te" w:colFirst="0" w:colLast="0"/>
    <w:bookmarkEnd w:id="2"/>
    <w:r>
      <w:rPr>
        <w:i/>
        <w:color w:val="000000"/>
        <w:sz w:val="18"/>
        <w:szCs w:val="18"/>
      </w:rPr>
      <w:t>Pentacle Theatre is Salem’s premier community theatre, celebrating 70 years of professional-quality productions staged in an intimate setting. Pentacle Theatre affirms, promotes and celebrates the participation of all, without regard to race, color, sex, disability, affectional or sexual orientation, gender identity, ethnicity, national origin, age, religion or socioeconomic status.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7D8E6" w14:textId="77777777" w:rsidR="00411215" w:rsidRDefault="00411215">
      <w:r>
        <w:separator/>
      </w:r>
    </w:p>
  </w:footnote>
  <w:footnote w:type="continuationSeparator" w:id="0">
    <w:p w14:paraId="206CB105" w14:textId="77777777" w:rsidR="00411215" w:rsidRDefault="00411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C2A8" w14:textId="1A8EEDE5" w:rsidR="008B2EDD" w:rsidRDefault="00411215">
    <w:pPr>
      <w:pBdr>
        <w:top w:val="nil"/>
        <w:left w:val="nil"/>
        <w:bottom w:val="single" w:sz="4" w:space="0" w:color="000000"/>
        <w:right w:val="nil"/>
        <w:between w:val="nil"/>
      </w:pBdr>
      <w:tabs>
        <w:tab w:val="center" w:pos="4680"/>
        <w:tab w:val="right" w:pos="9360"/>
        <w:tab w:val="right" w:pos="9340"/>
      </w:tabs>
      <w:rPr>
        <w:color w:val="000000"/>
      </w:rPr>
    </w:pPr>
    <w:r>
      <w:rPr>
        <w:rFonts w:ascii="Arial" w:eastAsia="Arial" w:hAnsi="Arial" w:cs="Arial"/>
        <w:b/>
        <w:color w:val="000000"/>
        <w:sz w:val="22"/>
        <w:szCs w:val="22"/>
      </w:rPr>
      <w:t>Open auditions for</w:t>
    </w:r>
    <w:r>
      <w:rPr>
        <w:rFonts w:ascii="Arial" w:eastAsia="Arial" w:hAnsi="Arial" w:cs="Arial"/>
        <w:b/>
        <w:i/>
        <w:color w:val="000000"/>
        <w:sz w:val="22"/>
        <w:szCs w:val="22"/>
      </w:rPr>
      <w:t xml:space="preserve"> Miss Bennet: Christmas at </w:t>
    </w:r>
    <w:r>
      <w:rPr>
        <w:rFonts w:ascii="Arial" w:eastAsia="Arial" w:hAnsi="Arial" w:cs="Arial"/>
        <w:b/>
        <w:i/>
        <w:sz w:val="22"/>
        <w:szCs w:val="22"/>
      </w:rPr>
      <w:t>Pemberley</w:t>
    </w:r>
    <w:r>
      <w:rPr>
        <w:rFonts w:ascii="Arial" w:eastAsia="Arial" w:hAnsi="Arial" w:cs="Arial"/>
        <w:b/>
        <w:i/>
        <w:color w:val="000000"/>
        <w:sz w:val="22"/>
        <w:szCs w:val="22"/>
      </w:rPr>
      <w:t xml:space="preserve"> </w:t>
    </w:r>
    <w:r>
      <w:rPr>
        <w:rFonts w:ascii="Arial" w:eastAsia="Arial" w:hAnsi="Arial" w:cs="Arial"/>
        <w:b/>
        <w:color w:val="000000"/>
        <w:sz w:val="22"/>
        <w:szCs w:val="22"/>
      </w:rPr>
      <w:t xml:space="preserve">Page </w:t>
    </w:r>
    <w:r>
      <w:rPr>
        <w:rFonts w:ascii="Arial" w:eastAsia="Arial" w:hAnsi="Arial" w:cs="Arial"/>
        <w:b/>
        <w:color w:val="000000"/>
        <w:sz w:val="22"/>
        <w:szCs w:val="22"/>
      </w:rPr>
      <w:fldChar w:fldCharType="begin"/>
    </w:r>
    <w:r>
      <w:rPr>
        <w:rFonts w:ascii="Arial" w:eastAsia="Arial" w:hAnsi="Arial" w:cs="Arial"/>
        <w:b/>
        <w:color w:val="000000"/>
        <w:sz w:val="22"/>
        <w:szCs w:val="22"/>
      </w:rPr>
      <w:instrText>PAGE</w:instrText>
    </w:r>
    <w:r>
      <w:rPr>
        <w:rFonts w:ascii="Arial" w:eastAsia="Arial" w:hAnsi="Arial" w:cs="Arial"/>
        <w:b/>
        <w:color w:val="000000"/>
        <w:sz w:val="22"/>
        <w:szCs w:val="22"/>
      </w:rPr>
      <w:fldChar w:fldCharType="separate"/>
    </w:r>
    <w:r w:rsidR="008B1F3B">
      <w:rPr>
        <w:rFonts w:ascii="Arial" w:eastAsia="Arial" w:hAnsi="Arial" w:cs="Arial"/>
        <w:b/>
        <w:noProof/>
        <w:color w:val="000000"/>
        <w:sz w:val="22"/>
        <w:szCs w:val="22"/>
      </w:rPr>
      <w:t>2</w:t>
    </w:r>
    <w:r>
      <w:rPr>
        <w:rFonts w:ascii="Arial" w:eastAsia="Arial" w:hAnsi="Arial" w:cs="Arial"/>
        <w:b/>
        <w:color w:val="000000"/>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D9B88" w14:textId="77777777" w:rsidR="008B2EDD" w:rsidRDefault="00411215">
    <w:pPr>
      <w:pBdr>
        <w:top w:val="nil"/>
        <w:left w:val="nil"/>
        <w:bottom w:val="single" w:sz="18" w:space="0" w:color="000000"/>
        <w:right w:val="nil"/>
        <w:between w:val="nil"/>
      </w:pBdr>
      <w:tabs>
        <w:tab w:val="center" w:pos="4680"/>
        <w:tab w:val="right" w:pos="9360"/>
        <w:tab w:val="right" w:pos="9340"/>
      </w:tabs>
      <w:rPr>
        <w:color w:val="000000"/>
      </w:rPr>
    </w:pPr>
    <w:r>
      <w:rPr>
        <w:noProof/>
        <w:color w:val="000000"/>
        <w:sz w:val="20"/>
        <w:szCs w:val="20"/>
      </w:rPr>
      <w:drawing>
        <wp:inline distT="0" distB="0" distL="0" distR="0" wp14:anchorId="6DA378EA" wp14:editId="3362A3E4">
          <wp:extent cx="2209800" cy="1019176"/>
          <wp:effectExtent l="0" t="0" r="0" b="0"/>
          <wp:docPr id="1073741826" name="image1.png" descr="Description: PentLogoBit1"/>
          <wp:cNvGraphicFramePr/>
          <a:graphic xmlns:a="http://schemas.openxmlformats.org/drawingml/2006/main">
            <a:graphicData uri="http://schemas.openxmlformats.org/drawingml/2006/picture">
              <pic:pic xmlns:pic="http://schemas.openxmlformats.org/drawingml/2006/picture">
                <pic:nvPicPr>
                  <pic:cNvPr id="0" name="image1.png" descr="Description: PentLogoBit1"/>
                  <pic:cNvPicPr preferRelativeResize="0"/>
                </pic:nvPicPr>
                <pic:blipFill>
                  <a:blip r:embed="rId1"/>
                  <a:srcRect t="4166" b="6666"/>
                  <a:stretch>
                    <a:fillRect/>
                  </a:stretch>
                </pic:blipFill>
                <pic:spPr>
                  <a:xfrm>
                    <a:off x="0" y="0"/>
                    <a:ext cx="2209800" cy="1019176"/>
                  </a:xfrm>
                  <a:prstGeom prst="rect">
                    <a:avLst/>
                  </a:prstGeom>
                  <a:ln/>
                </pic:spPr>
              </pic:pic>
            </a:graphicData>
          </a:graphic>
        </wp:inline>
      </w:drawing>
    </w:r>
    <w:r>
      <w:rPr>
        <w:color w:val="000000"/>
        <w:sz w:val="20"/>
        <w:szCs w:val="20"/>
      </w:rPr>
      <w:tab/>
    </w:r>
    <w:r>
      <w:rPr>
        <w:color w:val="000000"/>
        <w:sz w:val="20"/>
        <w:szCs w:val="20"/>
      </w:rPr>
      <w:tab/>
    </w:r>
    <w:r>
      <w:rPr>
        <w:rFonts w:ascii="Arial" w:eastAsia="Arial" w:hAnsi="Arial" w:cs="Arial"/>
        <w:color w:val="000000"/>
        <w:sz w:val="72"/>
        <w:szCs w:val="72"/>
      </w:rPr>
      <w:t>News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83DA2"/>
    <w:multiLevelType w:val="multilevel"/>
    <w:tmpl w:val="84E23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AE557A"/>
    <w:multiLevelType w:val="multilevel"/>
    <w:tmpl w:val="C8BE9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F349C"/>
    <w:multiLevelType w:val="multilevel"/>
    <w:tmpl w:val="25B2A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172118"/>
    <w:multiLevelType w:val="multilevel"/>
    <w:tmpl w:val="7A2A0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743AEC"/>
    <w:multiLevelType w:val="multilevel"/>
    <w:tmpl w:val="3A4E3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407C39"/>
    <w:multiLevelType w:val="hybridMultilevel"/>
    <w:tmpl w:val="06F6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B61796"/>
    <w:multiLevelType w:val="multilevel"/>
    <w:tmpl w:val="F418D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6780082">
    <w:abstractNumId w:val="3"/>
  </w:num>
  <w:num w:numId="2" w16cid:durableId="1183663089">
    <w:abstractNumId w:val="2"/>
  </w:num>
  <w:num w:numId="3" w16cid:durableId="1643924074">
    <w:abstractNumId w:val="0"/>
  </w:num>
  <w:num w:numId="4" w16cid:durableId="1832015968">
    <w:abstractNumId w:val="6"/>
  </w:num>
  <w:num w:numId="5" w16cid:durableId="1499540524">
    <w:abstractNumId w:val="1"/>
  </w:num>
  <w:num w:numId="6" w16cid:durableId="38208372">
    <w:abstractNumId w:val="4"/>
  </w:num>
  <w:num w:numId="7" w16cid:durableId="1973778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EDD"/>
    <w:rsid w:val="00411215"/>
    <w:rsid w:val="005643BA"/>
    <w:rsid w:val="008B1F3B"/>
    <w:rsid w:val="008B2EDD"/>
    <w:rsid w:val="008C3BC2"/>
    <w:rsid w:val="009A4867"/>
    <w:rsid w:val="00CB6523"/>
    <w:rsid w:val="00E65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AE809"/>
  <w15:docId w15:val="{AF11F17C-057D-4FF2-937B-24188D027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D0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link w:val="Heading2Char"/>
    <w:uiPriority w:val="9"/>
    <w:unhideWhenUsed/>
    <w:qFormat/>
    <w:pPr>
      <w:spacing w:before="100" w:after="100"/>
      <w:outlineLvl w:val="1"/>
    </w:pPr>
    <w:rPr>
      <w:b/>
      <w:bCs/>
      <w:color w:val="000000"/>
      <w:sz w:val="36"/>
      <w:szCs w:val="36"/>
      <w:u w:color="000000"/>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650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F77"/>
    <w:pPr>
      <w:contextualSpacing/>
    </w:pPr>
    <w:rPr>
      <w:rFonts w:asciiTheme="majorHAnsi" w:eastAsiaTheme="majorEastAsia" w:hAnsiTheme="majorHAnsi" w:cstheme="majorBidi"/>
      <w:spacing w:val="-10"/>
      <w:kern w:val="28"/>
      <w:sz w:val="56"/>
      <w:szCs w:val="56"/>
    </w:rPr>
  </w:style>
  <w:style w:type="character" w:styleId="Hyperlink">
    <w:name w:val="Hyperlink"/>
    <w:uiPriority w:val="99"/>
    <w:rPr>
      <w:u w:val="single"/>
    </w:rPr>
  </w:style>
  <w:style w:type="paragraph" w:styleId="Header">
    <w:name w:val="header"/>
    <w:pPr>
      <w:tabs>
        <w:tab w:val="center" w:pos="4680"/>
        <w:tab w:val="right" w:pos="9360"/>
      </w:tabs>
    </w:pPr>
    <w:rPr>
      <w:rFonts w:cs="Arial Unicode MS"/>
      <w:color w:val="000000"/>
      <w:u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cs="Arial Unicode MS"/>
      <w:color w:val="000000"/>
      <w:u w:color="000000"/>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customStyle="1" w:styleId="Default">
    <w:name w:val="Default"/>
    <w:rPr>
      <w:color w:val="000000"/>
      <w:u w:color="000000"/>
      <w14:textOutline w14:w="0" w14:cap="flat" w14:cmpd="sng" w14:algn="ctr">
        <w14:noFill/>
        <w14:prstDash w14:val="solid"/>
        <w14:bevel/>
      </w14:textOutline>
    </w:rPr>
  </w:style>
  <w:style w:type="paragraph" w:styleId="PlainText">
    <w:name w:val="Plain Text"/>
    <w:link w:val="PlainTextChar"/>
    <w:uiPriority w:val="99"/>
    <w:pPr>
      <w:tabs>
        <w:tab w:val="left" w:pos="1800"/>
      </w:tabs>
      <w:ind w:left="1800" w:hanging="1800"/>
    </w:pPr>
    <w:rPr>
      <w:rFonts w:ascii="Courier New" w:hAnsi="Courier New" w:cs="Arial Unicode MS"/>
      <w:color w:val="000000"/>
      <w:u w:color="000000"/>
    </w:rPr>
  </w:style>
  <w:style w:type="character" w:customStyle="1" w:styleId="Hyperlink1">
    <w:name w:val="Hyperlink.1"/>
    <w:basedOn w:val="Hyperlink0"/>
    <w:rPr>
      <w:rFonts w:ascii="Times New Roman" w:eastAsia="Times New Roman" w:hAnsi="Times New Roman" w:cs="Times New Roman"/>
      <w:outline w:val="0"/>
      <w:color w:val="0000FF"/>
      <w:sz w:val="24"/>
      <w:szCs w:val="24"/>
      <w:u w:val="single" w:color="0000FF"/>
    </w:rPr>
  </w:style>
  <w:style w:type="paragraph" w:styleId="ListParagraph">
    <w:name w:val="List Paragraph"/>
    <w:pPr>
      <w:ind w:left="720"/>
    </w:pPr>
    <w:rPr>
      <w:rFonts w:cs="Arial Unicode MS"/>
      <w:color w:val="000000"/>
      <w:u w:color="000000"/>
    </w:rPr>
  </w:style>
  <w:style w:type="numbering" w:customStyle="1" w:styleId="ImportedStyle1">
    <w:name w:val="Imported Style 1"/>
  </w:style>
  <w:style w:type="numbering" w:customStyle="1" w:styleId="ImportedStyle2">
    <w:name w:val="Imported Style 2"/>
  </w:style>
  <w:style w:type="paragraph" w:styleId="NormalWeb">
    <w:name w:val="Normal (Web)"/>
    <w:uiPriority w:val="99"/>
    <w:pPr>
      <w:spacing w:before="100" w:after="100"/>
    </w:pPr>
    <w:rPr>
      <w:rFonts w:cs="Arial Unicode MS"/>
      <w:color w:val="000000"/>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305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47"/>
    <w:rPr>
      <w:rFonts w:ascii="Segoe UI" w:hAnsi="Segoe UI" w:cs="Segoe UI"/>
      <w:sz w:val="18"/>
      <w:szCs w:val="18"/>
    </w:rPr>
  </w:style>
  <w:style w:type="character" w:styleId="UnresolvedMention">
    <w:name w:val="Unresolved Mention"/>
    <w:basedOn w:val="DefaultParagraphFont"/>
    <w:uiPriority w:val="99"/>
    <w:semiHidden/>
    <w:unhideWhenUsed/>
    <w:rsid w:val="00C17220"/>
    <w:rPr>
      <w:color w:val="605E5C"/>
      <w:shd w:val="clear" w:color="auto" w:fill="E1DFDD"/>
    </w:rPr>
  </w:style>
  <w:style w:type="character" w:customStyle="1" w:styleId="FooterChar">
    <w:name w:val="Footer Char"/>
    <w:basedOn w:val="DefaultParagraphFont"/>
    <w:link w:val="Footer"/>
    <w:uiPriority w:val="99"/>
    <w:rsid w:val="00AA6D97"/>
    <w:rPr>
      <w:rFonts w:cs="Arial Unicode MS"/>
      <w:color w:val="000000"/>
      <w:sz w:val="24"/>
      <w:szCs w:val="24"/>
      <w:u w:color="000000"/>
    </w:rPr>
  </w:style>
  <w:style w:type="character" w:customStyle="1" w:styleId="PlainTextChar">
    <w:name w:val="Plain Text Char"/>
    <w:basedOn w:val="DefaultParagraphFont"/>
    <w:link w:val="PlainText"/>
    <w:uiPriority w:val="99"/>
    <w:rsid w:val="0017414F"/>
    <w:rPr>
      <w:rFonts w:ascii="Courier New" w:hAnsi="Courier New" w:cs="Arial Unicode MS"/>
      <w:color w:val="000000"/>
      <w:u w:color="000000"/>
    </w:rPr>
  </w:style>
  <w:style w:type="character" w:customStyle="1" w:styleId="Heading4Char">
    <w:name w:val="Heading 4 Char"/>
    <w:basedOn w:val="DefaultParagraphFont"/>
    <w:link w:val="Heading4"/>
    <w:uiPriority w:val="9"/>
    <w:semiHidden/>
    <w:rsid w:val="004650CD"/>
    <w:rPr>
      <w:rFonts w:asciiTheme="majorHAnsi" w:eastAsiaTheme="majorEastAsia" w:hAnsiTheme="majorHAnsi" w:cstheme="majorBidi"/>
      <w:i/>
      <w:iCs/>
      <w:color w:val="2E74B5" w:themeColor="accent1" w:themeShade="BF"/>
      <w:sz w:val="24"/>
      <w:szCs w:val="24"/>
    </w:rPr>
  </w:style>
  <w:style w:type="character" w:customStyle="1" w:styleId="ufnhrc">
    <w:name w:val="ufnhrc"/>
    <w:basedOn w:val="DefaultParagraphFont"/>
    <w:rsid w:val="00046279"/>
  </w:style>
  <w:style w:type="character" w:customStyle="1" w:styleId="TitleChar">
    <w:name w:val="Title Char"/>
    <w:basedOn w:val="DefaultParagraphFont"/>
    <w:link w:val="Title"/>
    <w:uiPriority w:val="10"/>
    <w:rsid w:val="005F7F7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F7F77"/>
    <w:rPr>
      <w:rFonts w:eastAsia="Times New Roman"/>
      <w:b/>
      <w:bCs/>
      <w:color w:val="000000"/>
      <w:sz w:val="36"/>
      <w:szCs w:val="36"/>
      <w:u w:color="000000"/>
      <w14:textOutline w14:w="0" w14:cap="flat" w14:cmpd="sng" w14:algn="ctr">
        <w14:noFill/>
        <w14:prstDash w14:val="solid"/>
        <w14:bevel/>
      </w14:textOutline>
    </w:rPr>
  </w:style>
  <w:style w:type="character" w:styleId="Emphasis">
    <w:name w:val="Emphasis"/>
    <w:basedOn w:val="DefaultParagraphFont"/>
    <w:uiPriority w:val="20"/>
    <w:qFormat/>
    <w:rsid w:val="00FE590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tickets@pentacletheatre.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entacletheatre.org/auditions" TargetMode="External"/><Relationship Id="rId4" Type="http://schemas.openxmlformats.org/officeDocument/2006/relationships/settings" Target="settings.xml"/><Relationship Id="rId9" Type="http://schemas.openxmlformats.org/officeDocument/2006/relationships/hyperlink" Target="http://www.pentacletheatre.org/audition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WzZ0z+7NG8aNpDYLd6LqdrpIQ==">CgMxLjAyCWlkLmdqZGd4czIJaC4zMGowemxsMgloLjFmb2I5dGU4AHIhMW5VLURYVmY5S21lU0w0NkZUQlhXcWRXdjF0amFOTWxG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Schoaps</dc:creator>
  <cp:lastModifiedBy>Steven Trahan</cp:lastModifiedBy>
  <cp:revision>4</cp:revision>
  <dcterms:created xsi:type="dcterms:W3CDTF">2024-08-05T20:54:00Z</dcterms:created>
  <dcterms:modified xsi:type="dcterms:W3CDTF">2024-08-08T19:07:00Z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a4a1973c6ed1a63518b416501c876e9beb6141929a5d179eb5de7d0c9d2a44fb</vt:lpwstr>
  </property>
</Properties>
</file>